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12" w:rsidRDefault="00772C12" w:rsidP="00772C12">
      <w:pPr>
        <w:pStyle w:val="c7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Вот и подросли наши детки, вот и вступили они в новую возрастную фазу. Позади остался кризис 3х лет, который по своему сложно проходил у всех, мы учились общаться со сверстниками, ладить с ними, не всегда это получалось. Были и драки, и  обиды, и слезы, мы через все это прошли, и вот наконец перед нами уже четырехлетки. Четырехлетний возраст обычно характеризуется большей эмоциональной устойчивостью и соответственно появляется больше свободного времени для интеллектуального роста и пополнения общей эрудиции детей.</w:t>
      </w:r>
    </w:p>
    <w:p w:rsidR="00772C12" w:rsidRDefault="00772C12" w:rsidP="00772C12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  <w:sz w:val="20"/>
          <w:szCs w:val="20"/>
        </w:rPr>
        <w:t>Дети этого возраста уже владеют довольно большим словарным запасом (около 1500 слов) и поэтому вполне могут составлять небольшие фразы. Кроме того, они уже владеют первичным навыком построения причинно-следственных связей. Но, пожалуй, самой большой особенностью «четырехлеток» является их любознательность. Они буквально засыпают родителей бесконечными «почему», не случайно детей этого возраста так и называют – «почемучки». Большой ошибкой родителей в данной ситуации будет отмахиваться от детей, ссылаясь на свою занятость. У детей этот период живого интереса к окружающему миру скоро пойдет на спад, а вот объем неосвоенных, но необходимых детьми знаний останется большим.</w:t>
      </w:r>
    </w:p>
    <w:p w:rsidR="00772C12" w:rsidRDefault="00772C12" w:rsidP="00772C12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  <w:sz w:val="20"/>
          <w:szCs w:val="20"/>
        </w:rPr>
        <w:t>В четыре года ребенок осмысленно практикует все те навыки «хорошего поведения», которые прививали ему родители ранее. При этом легко заметить, что дети копируют привычки и манеры своих родителей: от интонаций, до походки и манеры сидеть за столом. Поэтому, уделяя определенное время воспитательным занятиям с ребенком, родителям не стоит забывать о том, что все остальное время, они являются объектом пристального наблюдения и, стало быть, изучения со стороны детей.</w:t>
      </w:r>
    </w:p>
    <w:p w:rsidR="00772C12" w:rsidRDefault="00772C12" w:rsidP="00772C12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  <w:sz w:val="20"/>
          <w:szCs w:val="20"/>
        </w:rPr>
        <w:t>Отдельно следует отметить то, что дети четырех лет очень высоко ценят похвалу со стороны взрослых, особенно за то, чем они и сами очень горды. А дети чрезвычайно гордятся своими рисунками, новыми умениями, красивой одеждой. Не нужно скупиться на похвалу, даже если Вам кажется, что предмет для гордости ничтожен. Это ведь только с Вашей, взрослой точки зрения…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Казалось бы, вот теперь то настанет счастье, покой и бурный интеллектуальный рост, но не все так просто и гладко.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Иногда и четырехлеткам может быть присуще агрессивное поведение, драки, истерики. В чем же причины такого поведения и главное что с этим делать, вот об этом мы сейчас и поговорим.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Психологи считают, что в большинстве случаев, дети начинают драться в возрасте 2-3 лет, и именно в этот период агрессия постепенно должна «купироваться». Это происходит из-за того, что дети еще плохо говорят и не могут словами что-то объяснить/ попросить/ отстоят свои права. Также в этом возрасте не развит самоконтроль, и коммуникативные навыки тоже только формируются.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Детям 4-7 в меньшей степени свойственно драться, в конфликтной ситуации они чаще проявляют вербальную агрессию.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32"/>
          <w:szCs w:val="32"/>
        </w:rPr>
        <w:t>Каковы же причины?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Причины драчливости после 4х лет могут происходить из более раннего периода. В возрасте 2-3 лет ребенок проверяет границы дозволенного. А мамы и папы вместо того, чтобы твердо запретить ребенку драться и показать альтернативный способ выражения недовольства, только умиляются над ребенком («маленький, а вон какой боевой»). Или бывает так, что родители очень мягкие и не могут поставить твердый запрет. Вообще, очень часто именно вседозволенность приводит ребенка к агрессии. Ребенок начинает драться, пытаясь найти хоть какие-то границы дозволенного. Когда он это делает, он ждет, что его остановят. Если этого не происходит, это только больше сбивает его с толку.  И если  вовремя не принять меры, то такой вид поведения  может закрепиться.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Иногда родители, боясь что их детей будут в детском саду обижать, сами учат ребенка «постоять за себя». </w:t>
      </w:r>
      <w:r>
        <w:rPr>
          <w:rStyle w:val="c4"/>
          <w:color w:val="000000"/>
          <w:sz w:val="22"/>
          <w:szCs w:val="22"/>
        </w:rPr>
        <w:t> Учить ребенка давать сдачи в этом возрасте - грубая ошибка, он еще не в состоянии (да и многие взрослые) провести тонкую грань между защитой и нападением. Безопасность четырехлетнего ребенка - обязанность взрослых.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Иногда ребенок привлекает внимание к себе социально осуждаемым поведением. И корни этого явления тоже тянутся из семьи. Мы уже говорили о том, как важно для четырехлеток общение с родителями,  как нежелательно отталкивать его  и отмахиваться. Если ребенку не хватает внимания родителей и обычные способы не срабатывают, он </w:t>
      </w:r>
      <w:r>
        <w:rPr>
          <w:rStyle w:val="c1"/>
          <w:color w:val="000000"/>
        </w:rPr>
        <w:lastRenderedPageBreak/>
        <w:t>может начать добиваться внимания нарочито плохим поведением. Ему становится все равно, какое  это будет внимание: положительное  или отрицательное.  К тому же взрослые ругают обычно более эмоционально, чем хвалят, значит, цель будет вдвойне достигнута. А потом этот ребенок идет в детский сад и уже сформированную модель поведения применяет на детях. Не овладев дома нужными коммуникативными навыками, он сталкивается здесь с новой проблемой: не знает как влиться в детский коллектив.   И тогда такой ребенок делает что-то назло: он может подбежать и разрушить постройку, над которой остальные дети долго трудились, или он может подбежать и отобрать мяч или игрушку. И вот тут для него начинается веселье: все остальные дети за ним бегают, начинается потасовка, а потом его еще и взрослые поругают. В итоге ребенок полностью восполняет нехватку внимания.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.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32"/>
          <w:szCs w:val="32"/>
        </w:rPr>
        <w:t>Итак, что же делать, если ваш малыш плохо ведет себя?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Как давно известно, любые перемены к лучшему лучше начинать  с себя.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Если малыш плохо себя ведет, не торопитесь сразу строго наказывать его. Сначала  твердо донесите до ребенка простые правила поведения, обязательно мотивируйте их. Ребенок должен всегда чувствовать, что запреты - не ваша прихоть, что каждый из них имеет свои веские причины.</w:t>
      </w:r>
      <w:r>
        <w:rPr>
          <w:rStyle w:val="c4"/>
          <w:color w:val="000000"/>
          <w:sz w:val="22"/>
          <w:szCs w:val="22"/>
        </w:rPr>
        <w:t> Поговорите о логических последствиях невыполнения этих правил и предложите ему самому выбрать, как нужно поступать: выполнить правила или нарушить. Таким образом воспитывается ответственность за свои действия. Будьте последовательны в выполнении правил: Если ребенок кидается на улице песком в других детей, то сегодня мы идем домой и больше не гуляем, а завтра у нас будет новый шанс. Предупредив ребенка о последствиях его поведения раз, будьте тверды в своих правилах, не поддавайтесь на слезы и крики «Я больше так не буду!». Провинился сегодня – получил последствия, завтра попробуем снова. Иначе закрепится модель «нарушил правила – попросил прощения – получил все что хотел».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Значительно увеличьте время совместных игр с ребенком, доверие и взаимопонимание рождаются в совместном веселье и радости очень быстро. Время родителей, посвященное только ребенку, запоминается им навсегда и греет памятью о нем всю жизнь.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Почему ребенок привлекает негативное внимание? Потому что не знает, как вызвать позитивное. Постарайтесь больше уделять внимания всему положительному   в ребенке. Чаще хвалите достижения, положительные качества малыша (составьте список - их немало, чаще замечайте хорошее), поддерживайте его, если он совершает ошибки, ободряйте в неудачах. Пусть он привыкнет к мысли «я – хороший, любимый и нужный», он будет дорожить этой мыслью и стараться ее поддержать в окружающих. </w:t>
      </w:r>
      <w:r>
        <w:rPr>
          <w:rStyle w:val="c1"/>
          <w:color w:val="000000"/>
        </w:rPr>
        <w:t>Если ребенок требует внимания неадекватным образом, то в этот момент не стоит уделять ему внимания. Вместо этого следует сказать, например: «Через 10-15 минут я освобожусь, и мы с тобой займемся тем, чем ты хочешь». Важно указывать  короткое время, поскольку ребенок не воспринимает длительное время, для него это — вечность.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Высказывайте свое недовольство только так называемыми «Я-сообщениями». Не говорите «ты такой-сякой» и пр., а вместо этого «мне не нравится то-то и то-то», «мне неприятно, когда ...», «я злюсь, когда...», «мне мешает шум, прошу тебя, пой потише». Никаких угроз и упреков.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Как мы уже сказали в четырехлетнем возрасте дети – подражатели. Потому, если вы не хотите, чтоб ваш ребенок вел себя агрессивно, то крайне нежелательны физические наказания. Наказывая ребенка физически, вы закладываете модель поведения «Кто сильный, тот и прав».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Старайтесь тщательно фильтровать информацию, которая поступает к ребенку извне. В первую очередь я имею ввиду мультфильмы. Постарайтесь исключить из просмотра мультики агрессивного содержания, пусть будет больше фильмов основанных на диалогах, тех, где нужно подумать. Недопустимо, чтоб телевизор работал как фон в комнате, где находится ребенок. Говоря о телевизоре и компьютере, следует упомянуть что психологи, да и офтальмологи не рекомендуют их использование более 20 мин в день. Разрешенные минуты хорошо использовать в качестве педагогического поощрения. Например, мы говорим ребенку: «Если сегодня в садике ты будешь себя хорошо вести, </w:t>
      </w:r>
      <w:r>
        <w:rPr>
          <w:rStyle w:val="c1"/>
          <w:color w:val="000000"/>
        </w:rPr>
        <w:lastRenderedPageBreak/>
        <w:t>вечером я разрешу тебе посмотреть мультик». Тот же самый прием можно применить и при домашнем закреплении материала занятий детского сада: «Мы посмотрим мультфильм после того, как ты посчитаешь до 10 \ нарисуешь солнышко \ расскажешь мне стишок \покажешь, какой танец вы на музыке сегодня танцевали».</w:t>
      </w:r>
    </w:p>
    <w:p w:rsidR="00772C12" w:rsidRDefault="00772C12" w:rsidP="00772C12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Часто родители покупают детям избыточное количество не особенно полезных игрушек, если они очень нравятся детям. Подсознательно так  они пытаются компенсировать ребенку свое долгое отсутствие в течение рабочей недели В результате квартира, а за ней и детсадовская группа утопают в бесконечных машинках, куколках и резиновых монстрах.  Но и эти игрушки можно наполнить педагогическим смыслом, если использовать их как поощрение за более длительный отрезок времени, или какое то серьезное достижение. Заодно их станет не так много </w:t>
      </w:r>
      <w:r>
        <w:rPr>
          <w:rStyle w:val="c10"/>
          <w:rFonts w:ascii="Wingdings" w:hAnsi="Wingdings" w:cs="Arial"/>
          <w:color w:val="000000"/>
        </w:rPr>
        <w:sym w:font="Wingdings" w:char="F04A"/>
      </w:r>
      <w:r>
        <w:rPr>
          <w:rStyle w:val="c1"/>
          <w:color w:val="000000"/>
        </w:rPr>
        <w:t>.</w:t>
      </w:r>
    </w:p>
    <w:p w:rsidR="00F806BA" w:rsidRDefault="00F806BA">
      <w:bookmarkStart w:id="0" w:name="_GoBack"/>
      <w:bookmarkEnd w:id="0"/>
    </w:p>
    <w:sectPr w:rsidR="00F8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12"/>
    <w:rsid w:val="00772C12"/>
    <w:rsid w:val="00F8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20DA5-02D9-4093-93B9-C30514EC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7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2C12"/>
  </w:style>
  <w:style w:type="paragraph" w:customStyle="1" w:styleId="c0">
    <w:name w:val="c0"/>
    <w:basedOn w:val="a"/>
    <w:rsid w:val="0077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2C12"/>
  </w:style>
  <w:style w:type="paragraph" w:customStyle="1" w:styleId="c3">
    <w:name w:val="c3"/>
    <w:basedOn w:val="a"/>
    <w:rsid w:val="0077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2C12"/>
  </w:style>
  <w:style w:type="character" w:customStyle="1" w:styleId="c6">
    <w:name w:val="c6"/>
    <w:basedOn w:val="a0"/>
    <w:rsid w:val="00772C12"/>
  </w:style>
  <w:style w:type="character" w:customStyle="1" w:styleId="c10">
    <w:name w:val="c10"/>
    <w:basedOn w:val="a0"/>
    <w:rsid w:val="0077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2023-01-14T16:34:00Z</dcterms:created>
  <dcterms:modified xsi:type="dcterms:W3CDTF">2023-01-14T16:34:00Z</dcterms:modified>
</cp:coreProperties>
</file>